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0C7" w:rsidRDefault="003220C7" w:rsidP="003220C7">
      <w:pPr>
        <w:shd w:val="clear" w:color="auto" w:fill="FFFFFF"/>
        <w:spacing w:after="0" w:line="240" w:lineRule="auto"/>
        <w:jc w:val="both"/>
        <w:outlineLvl w:val="2"/>
        <w:rPr>
          <w:rFonts w:ascii="PT Sans" w:eastAsia="Times New Roman" w:hAnsi="PT Sans" w:cs="Times New Roman"/>
          <w:b/>
          <w:bCs/>
          <w:color w:val="202020"/>
          <w:sz w:val="27"/>
          <w:szCs w:val="27"/>
          <w:lang w:eastAsia="ru-RU"/>
        </w:rPr>
      </w:pPr>
      <w:r w:rsidRPr="003220C7">
        <w:rPr>
          <w:rFonts w:ascii="PT Sans" w:eastAsia="Times New Roman" w:hAnsi="PT Sans" w:cs="Times New Roman"/>
          <w:b/>
          <w:bCs/>
          <w:color w:val="202020"/>
          <w:sz w:val="27"/>
          <w:szCs w:val="27"/>
          <w:lang w:eastAsia="ru-RU"/>
        </w:rPr>
        <w:t>О сроках и местах подачи заявлений об участии в ГИА</w:t>
      </w:r>
    </w:p>
    <w:p w:rsidR="003220C7" w:rsidRPr="003220C7" w:rsidRDefault="003220C7" w:rsidP="003220C7">
      <w:pPr>
        <w:shd w:val="clear" w:color="auto" w:fill="FFFFFF"/>
        <w:spacing w:after="0" w:line="240" w:lineRule="auto"/>
        <w:jc w:val="both"/>
        <w:outlineLvl w:val="2"/>
        <w:rPr>
          <w:rFonts w:ascii="PT Sans" w:eastAsia="Times New Roman" w:hAnsi="PT Sans" w:cs="Times New Roman"/>
          <w:b/>
          <w:bCs/>
          <w:color w:val="202020"/>
          <w:sz w:val="27"/>
          <w:szCs w:val="27"/>
          <w:lang w:eastAsia="ru-RU"/>
        </w:rPr>
      </w:pPr>
      <w:bookmarkStart w:id="0" w:name="_GoBack"/>
      <w:bookmarkEnd w:id="0"/>
    </w:p>
    <w:p w:rsidR="003220C7" w:rsidRPr="003220C7" w:rsidRDefault="003220C7" w:rsidP="003220C7">
      <w:pPr>
        <w:shd w:val="clear" w:color="auto" w:fill="FFFFFF"/>
        <w:spacing w:after="30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3220C7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 заявления об участии в ГИА 9 подаются до 1 марта включительно:</w:t>
      </w:r>
    </w:p>
    <w:p w:rsidR="003220C7" w:rsidRPr="003220C7" w:rsidRDefault="003220C7" w:rsidP="003220C7">
      <w:pPr>
        <w:numPr>
          <w:ilvl w:val="0"/>
          <w:numId w:val="1"/>
        </w:numPr>
        <w:shd w:val="clear" w:color="auto" w:fill="FFFFFF"/>
        <w:spacing w:before="75" w:after="225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3220C7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обучающимися – в образовательные организации, в которых обучающиеся осваивают образовательные программы основного общего образования;</w:t>
      </w:r>
    </w:p>
    <w:p w:rsidR="003220C7" w:rsidRPr="003220C7" w:rsidRDefault="003220C7" w:rsidP="003220C7">
      <w:pPr>
        <w:numPr>
          <w:ilvl w:val="0"/>
          <w:numId w:val="1"/>
        </w:numPr>
        <w:shd w:val="clear" w:color="auto" w:fill="FFFFFF"/>
        <w:spacing w:before="75" w:after="225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3220C7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экстернами – в образовательные организации по выбору экстернов. </w:t>
      </w:r>
    </w:p>
    <w:p w:rsidR="003220C7" w:rsidRPr="003220C7" w:rsidRDefault="003220C7" w:rsidP="003220C7">
      <w:pPr>
        <w:shd w:val="clear" w:color="auto" w:fill="FFFFFF"/>
        <w:spacing w:after="30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3220C7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Заявления подаются участниками ГИА 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750ECB" w:rsidRDefault="00750ECB"/>
    <w:sectPr w:rsidR="0075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1614D"/>
    <w:multiLevelType w:val="multilevel"/>
    <w:tmpl w:val="15D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C7"/>
    <w:rsid w:val="003220C7"/>
    <w:rsid w:val="0075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31C1"/>
  <w15:chartTrackingRefBased/>
  <w15:docId w15:val="{F759039D-4E43-42E2-B52E-FF9DF8DE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2024-01-23T12:28:00Z</dcterms:created>
  <dcterms:modified xsi:type="dcterms:W3CDTF">2024-01-23T12:29:00Z</dcterms:modified>
</cp:coreProperties>
</file>