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 xml:space="preserve">в </w:t>
      </w:r>
      <w:r w:rsidR="00F55317">
        <w:rPr>
          <w:rFonts w:ascii="Times New Roman" w:eastAsia="Times New Roman" w:hAnsi="Times New Roman" w:cs="Times New Roman"/>
          <w:b/>
          <w:sz w:val="24"/>
          <w:szCs w:val="24"/>
        </w:rPr>
        <w:t>Белохолуницком районе</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3F6D04" w:rsidRPr="00D51B1F" w:rsidRDefault="00DF625A" w:rsidP="00A55EE5">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A55EE5">
        <w:rPr>
          <w:rFonts w:ascii="Times New Roman" w:hAnsi="Times New Roman" w:cs="Times New Roman"/>
          <w:sz w:val="24"/>
          <w:szCs w:val="24"/>
          <w:shd w:val="clear" w:color="auto" w:fill="FFFFFF"/>
        </w:rPr>
        <w:t>нии 11</w:t>
      </w:r>
      <w:r w:rsidR="00D51B1F" w:rsidRPr="00D51B1F">
        <w:rPr>
          <w:rFonts w:ascii="Times New Roman" w:hAnsi="Times New Roman" w:cs="Times New Roman"/>
          <w:sz w:val="24"/>
          <w:szCs w:val="24"/>
          <w:shd w:val="clear" w:color="auto" w:fill="FFFFFF"/>
        </w:rPr>
        <w:t xml:space="preserve"> </w:t>
      </w:r>
      <w:r w:rsidR="00A55EE5">
        <w:rPr>
          <w:rFonts w:ascii="Times New Roman" w:hAnsi="Times New Roman" w:cs="Times New Roman"/>
          <w:sz w:val="24"/>
          <w:szCs w:val="24"/>
          <w:shd w:val="clear" w:color="auto" w:fill="FFFFFF"/>
        </w:rPr>
        <w:t>обще</w:t>
      </w:r>
      <w:r w:rsidR="00D51B1F" w:rsidRPr="00D51B1F">
        <w:rPr>
          <w:rFonts w:ascii="Times New Roman" w:hAnsi="Times New Roman" w:cs="Times New Roman"/>
          <w:sz w:val="24"/>
          <w:szCs w:val="24"/>
          <w:shd w:val="clear" w:color="auto" w:fill="FFFFFF"/>
        </w:rPr>
        <w:t xml:space="preserve">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 xml:space="preserve">рганизаций </w:t>
      </w:r>
      <w:r w:rsidR="00A55EE5">
        <w:rPr>
          <w:rFonts w:ascii="Times New Roman" w:hAnsi="Times New Roman" w:cs="Times New Roman"/>
          <w:sz w:val="24"/>
          <w:szCs w:val="24"/>
          <w:shd w:val="clear" w:color="auto" w:fill="FFFFFF"/>
        </w:rPr>
        <w:t>Белохолуницкого района.</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 xml:space="preserve">электронных сервисов (форма </w:t>
      </w:r>
      <w:r w:rsidRPr="000F633A">
        <w:rPr>
          <w:rFonts w:ascii="Times New Roman" w:eastAsia="Times New Roman" w:hAnsi="Times New Roman" w:cs="Times New Roman"/>
          <w:bCs/>
          <w:color w:val="000000"/>
          <w:sz w:val="24"/>
          <w:szCs w:val="24"/>
        </w:rPr>
        <w:lastRenderedPageBreak/>
        <w:t>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55EE5">
        <w:rPr>
          <w:rFonts w:ascii="Times New Roman" w:hAnsi="Times New Roman" w:cs="Times New Roman"/>
          <w:b/>
          <w:sz w:val="24"/>
          <w:szCs w:val="24"/>
        </w:rPr>
        <w:t>Белохолуницкого района</w:t>
      </w:r>
      <w:r w:rsidR="00A66251">
        <w:rPr>
          <w:rFonts w:ascii="Times New Roman" w:hAnsi="Times New Roman" w:cs="Times New Roman"/>
          <w:b/>
          <w:sz w:val="24"/>
          <w:szCs w:val="24"/>
        </w:rPr>
        <w:t xml:space="preserve">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bl>
    <w:p w:rsidR="00237E21" w:rsidRPr="00173699" w:rsidRDefault="00237E21" w:rsidP="003C4C45">
      <w:pPr>
        <w:spacing w:before="120" w:after="0" w:line="240" w:lineRule="auto"/>
        <w:ind w:right="-2"/>
        <w:jc w:val="center"/>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lastRenderedPageBreak/>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86775"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86775" w:rsidRPr="00BC231F" w:rsidRDefault="00B86775" w:rsidP="00B86775">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86775" w:rsidRPr="001C6FF5" w:rsidRDefault="00B86775" w:rsidP="00B867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86775" w:rsidRPr="001C6FF5" w:rsidRDefault="00B86775" w:rsidP="00B8677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86775" w:rsidRPr="001C6FF5" w:rsidRDefault="00B86775" w:rsidP="00B8677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86775" w:rsidRPr="001C6FF5" w:rsidRDefault="00B86775" w:rsidP="00B8677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tcBorders>
              <w:top w:val="nil"/>
              <w:left w:val="nil"/>
              <w:right w:val="single" w:sz="4" w:space="0" w:color="auto"/>
            </w:tcBorders>
            <w:shd w:val="clear" w:color="auto" w:fill="auto"/>
            <w:noWrap/>
            <w:vAlign w:val="center"/>
          </w:tcPr>
          <w:p w:rsidR="00B86775" w:rsidRPr="001C6FF5" w:rsidRDefault="00045F39" w:rsidP="00B8677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4E18BD" w:rsidRDefault="004E18BD" w:rsidP="00045F39">
      <w:pPr>
        <w:pStyle w:val="ConsPlusTitle"/>
        <w:tabs>
          <w:tab w:val="left" w:pos="426"/>
        </w:tabs>
        <w:ind w:right="-2"/>
        <w:jc w:val="center"/>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A75BC"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A75BC" w:rsidRPr="009148A7" w:rsidRDefault="009A75BC" w:rsidP="009A75BC">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A75BC" w:rsidRPr="001C6FF5" w:rsidRDefault="009A75BC" w:rsidP="009A75B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A75BC" w:rsidRPr="001C6FF5" w:rsidRDefault="009A75BC" w:rsidP="009A75B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A75BC" w:rsidRPr="001C6FF5" w:rsidRDefault="009A75BC" w:rsidP="009A75B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A75BC" w:rsidRPr="001C6FF5" w:rsidRDefault="009A75BC" w:rsidP="009A75B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A75BC" w:rsidRPr="001C6FF5" w:rsidRDefault="009A75BC" w:rsidP="009A75B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tcBorders>
              <w:left w:val="nil"/>
              <w:right w:val="single" w:sz="4" w:space="0" w:color="auto"/>
            </w:tcBorders>
            <w:shd w:val="clear" w:color="auto" w:fill="auto"/>
            <w:noWrap/>
            <w:vAlign w:val="center"/>
          </w:tcPr>
          <w:p w:rsidR="009A75BC" w:rsidRPr="001C6FF5" w:rsidRDefault="009A75BC" w:rsidP="009A75BC">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119</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9A75BC">
      <w:pPr>
        <w:spacing w:after="0"/>
        <w:ind w:right="-2"/>
        <w:jc w:val="center"/>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lastRenderedPageBreak/>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bl>
    <w:p w:rsidR="007D0872" w:rsidRDefault="007D0872" w:rsidP="00B80263">
      <w:pPr>
        <w:pStyle w:val="ConsPlusTitle"/>
        <w:ind w:right="-2"/>
        <w:jc w:val="center"/>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lastRenderedPageBreak/>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bookmarkStart w:id="1" w:name="_GoBack"/>
            <w:bookmarkEnd w:id="1"/>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bl>
    <w:p w:rsidR="00805055" w:rsidRDefault="00805055" w:rsidP="00977523">
      <w:pPr>
        <w:spacing w:after="0"/>
        <w:rPr>
          <w:rFonts w:ascii="Times New Roman" w:hAnsi="Times New Roman" w:cs="Times New Roman"/>
          <w:b/>
          <w:sz w:val="24"/>
          <w:szCs w:val="24"/>
        </w:rPr>
      </w:pPr>
    </w:p>
    <w:p w:rsidR="00805055" w:rsidRDefault="00A203E3" w:rsidP="00A203E3">
      <w:pPr>
        <w:spacing w:after="0"/>
        <w:jc w:val="center"/>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r>
        <w:rPr>
          <w:rFonts w:ascii="Times New Roman" w:hAnsi="Times New Roman" w:cs="Times New Roman"/>
          <w:b/>
          <w:sz w:val="24"/>
          <w:szCs w:val="24"/>
        </w:rPr>
        <w:t>_____________</w:t>
      </w:r>
    </w:p>
    <w:p w:rsidR="0068287B" w:rsidRDefault="0068287B" w:rsidP="00A203E3">
      <w:pPr>
        <w:rPr>
          <w:rFonts w:ascii="Times New Roman" w:eastAsia="Times New Roman" w:hAnsi="Times New Roman" w:cs="Times New Roman"/>
          <w:color w:val="000000"/>
          <w:sz w:val="24"/>
          <w:szCs w:val="24"/>
        </w:rPr>
      </w:pP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F2" w:rsidRDefault="003627F2" w:rsidP="00115BCA">
      <w:pPr>
        <w:spacing w:after="0" w:line="240" w:lineRule="auto"/>
      </w:pPr>
      <w:r>
        <w:separator/>
      </w:r>
    </w:p>
  </w:endnote>
  <w:endnote w:type="continuationSeparator" w:id="0">
    <w:p w:rsidR="003627F2" w:rsidRDefault="003627F2"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E5" w:rsidRDefault="00A55EE5"/>
  <w:p w:rsidR="00A55EE5" w:rsidRDefault="00A55EE5">
    <w:pPr>
      <w:pStyle w:val="af9"/>
    </w:pPr>
    <w:r>
      <w:fldChar w:fldCharType="begin"/>
    </w:r>
    <w:r>
      <w:instrText xml:space="preserve"> PAGE   \* MERGEFORMAT </w:instrText>
    </w:r>
    <w:r>
      <w:fldChar w:fldCharType="separate"/>
    </w:r>
    <w:r w:rsidR="000F0B5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F2" w:rsidRDefault="003627F2" w:rsidP="00115BCA">
      <w:pPr>
        <w:spacing w:after="0" w:line="240" w:lineRule="auto"/>
      </w:pPr>
      <w:r>
        <w:separator/>
      </w:r>
    </w:p>
  </w:footnote>
  <w:footnote w:type="continuationSeparator" w:id="0">
    <w:p w:rsidR="003627F2" w:rsidRDefault="003627F2"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EndPr/>
    <w:sdtContent>
      <w:p w:rsidR="00A55EE5" w:rsidRDefault="00A55EE5">
        <w:pPr>
          <w:pStyle w:val="af7"/>
        </w:pPr>
        <w:r>
          <w:fldChar w:fldCharType="begin"/>
        </w:r>
        <w:r>
          <w:instrText xml:space="preserve"> PAGE   \* MERGEFORMAT </w:instrText>
        </w:r>
        <w:r>
          <w:fldChar w:fldCharType="separate"/>
        </w:r>
        <w:r w:rsidR="000F0B56">
          <w:rPr>
            <w:noProof/>
          </w:rPr>
          <w:t>5</w:t>
        </w:r>
        <w:r>
          <w:rPr>
            <w:noProof/>
          </w:rPr>
          <w:fldChar w:fldCharType="end"/>
        </w:r>
      </w:p>
    </w:sdtContent>
  </w:sdt>
  <w:p w:rsidR="00A55EE5" w:rsidRDefault="00A55EE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15:restartNumberingAfterBreak="0">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15:restartNumberingAfterBreak="0">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15:restartNumberingAfterBreak="0">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15:restartNumberingAfterBreak="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15:restartNumberingAfterBreak="0">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15:restartNumberingAfterBreak="0">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0E40D3"/>
    <w:multiLevelType w:val="hybridMultilevel"/>
    <w:tmpl w:val="F01AC1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15:restartNumberingAfterBreak="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15:restartNumberingAfterBreak="0">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15:restartNumberingAfterBreak="0">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15:restartNumberingAfterBreak="0">
    <w:nsid w:val="66257427"/>
    <w:multiLevelType w:val="hybridMultilevel"/>
    <w:tmpl w:val="97F8B37E"/>
    <w:lvl w:ilvl="0" w:tplc="0F048A20">
      <w:start w:val="1"/>
      <w:numFmt w:val="decimal"/>
      <w:lvlText w:val="%1"/>
      <w:lvlJc w:val="center"/>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15:restartNumberingAfterBreak="0">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15:restartNumberingAfterBreak="0">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15:restartNumberingAfterBreak="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15:restartNumberingAfterBreak="0">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3DDD"/>
    <w:rsid w:val="000143AE"/>
    <w:rsid w:val="0001621A"/>
    <w:rsid w:val="00031ACC"/>
    <w:rsid w:val="00033CFC"/>
    <w:rsid w:val="00034E46"/>
    <w:rsid w:val="00034E72"/>
    <w:rsid w:val="00043694"/>
    <w:rsid w:val="00045F39"/>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0B56"/>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7F2"/>
    <w:rsid w:val="00362D0B"/>
    <w:rsid w:val="00367156"/>
    <w:rsid w:val="00367B26"/>
    <w:rsid w:val="00367B40"/>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4C45"/>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4B9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A75BC"/>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03E3"/>
    <w:rsid w:val="00A21906"/>
    <w:rsid w:val="00A219C8"/>
    <w:rsid w:val="00A21C38"/>
    <w:rsid w:val="00A227C0"/>
    <w:rsid w:val="00A25250"/>
    <w:rsid w:val="00A26A3B"/>
    <w:rsid w:val="00A31B46"/>
    <w:rsid w:val="00A3477E"/>
    <w:rsid w:val="00A3579D"/>
    <w:rsid w:val="00A3703C"/>
    <w:rsid w:val="00A4414D"/>
    <w:rsid w:val="00A51811"/>
    <w:rsid w:val="00A55EE5"/>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0263"/>
    <w:rsid w:val="00B81794"/>
    <w:rsid w:val="00B845E3"/>
    <w:rsid w:val="00B84FFE"/>
    <w:rsid w:val="00B86775"/>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12F"/>
    <w:rsid w:val="00C41FCA"/>
    <w:rsid w:val="00C428D4"/>
    <w:rsid w:val="00C42C52"/>
    <w:rsid w:val="00C4453C"/>
    <w:rsid w:val="00C469AB"/>
    <w:rsid w:val="00C47C59"/>
    <w:rsid w:val="00C50665"/>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3AD5"/>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5317"/>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79A77-18E2-4FD6-B36B-9E72593C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317D-6ED8-4722-8B43-CA1ED229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Валентина Аркадьевна</cp:lastModifiedBy>
  <cp:revision>118</cp:revision>
  <cp:lastPrinted>2022-10-28T11:42:00Z</cp:lastPrinted>
  <dcterms:created xsi:type="dcterms:W3CDTF">2019-12-24T09:46:00Z</dcterms:created>
  <dcterms:modified xsi:type="dcterms:W3CDTF">2022-12-01T05:42:00Z</dcterms:modified>
</cp:coreProperties>
</file>